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94" w:rsidRDefault="008722DF" w:rsidP="00940404">
      <w:pPr>
        <w:jc w:val="center"/>
      </w:pPr>
      <w:r>
        <w:t xml:space="preserve">Board Meeting of the </w:t>
      </w:r>
      <w:proofErr w:type="spellStart"/>
      <w:r>
        <w:t>Oakcreek</w:t>
      </w:r>
      <w:proofErr w:type="spellEnd"/>
      <w:r>
        <w:t xml:space="preserve"> Country Club Niners Association</w:t>
      </w:r>
    </w:p>
    <w:p w:rsidR="008722DF" w:rsidRDefault="008722DF" w:rsidP="00940404">
      <w:pPr>
        <w:jc w:val="center"/>
      </w:pPr>
      <w:r>
        <w:t>January 16, 2020</w:t>
      </w:r>
    </w:p>
    <w:p w:rsidR="008722DF" w:rsidRDefault="008722DF"/>
    <w:p w:rsidR="008722DF" w:rsidRDefault="008722DF">
      <w:r>
        <w:t xml:space="preserve">The meeting was called to order at 1:30 p.m. by Mary Ann Waldron, President. Attending were Jackie Ellis (Vice President and Master Gardener), Ellen Cooper (Treasurer), Vicki Hall (Membership Chair), </w:t>
      </w:r>
      <w:proofErr w:type="spellStart"/>
      <w:r>
        <w:t>Janaan</w:t>
      </w:r>
      <w:proofErr w:type="spellEnd"/>
      <w:r>
        <w:t xml:space="preserve"> Hubbard (Past President), Heather Risk (Club Pro), and Rebecca Rubin (Secretary). It was noted the minutes from the December 2019 meeting have been posted on the Niners Bulletin Board in the Ladies Locker Room.</w:t>
      </w:r>
      <w:r w:rsidR="00940404">
        <w:t xml:space="preserve"> There will also be a link to them </w:t>
      </w:r>
      <w:r w:rsidR="000366FB">
        <w:t>placed on the Niners website.</w:t>
      </w:r>
    </w:p>
    <w:p w:rsidR="008722DF" w:rsidRDefault="008722DF">
      <w:r>
        <w:t xml:space="preserve">The first item on the agenda was discussion of the budget. As was done at the December meeting, the 2019 financial situation was reported, with emphasis on possible changes for 2020. In particular, and if possible, the garden allocation could be increased to $400 as the dues from VOCA for members will be $390 instead of $315. We also discussed eliminating gifts to </w:t>
      </w:r>
      <w:proofErr w:type="gramStart"/>
      <w:r>
        <w:t>officers,</w:t>
      </w:r>
      <w:proofErr w:type="gramEnd"/>
      <w:r>
        <w:t xml:space="preserve"> and possibly </w:t>
      </w:r>
      <w:r w:rsidR="000E45B5">
        <w:t>eliminating gifts and increasing cost (from $5 to $10) to members at the year-end luncheon.  Much of this depends on our actual financial situation once all members’ dues are finalized.</w:t>
      </w:r>
    </w:p>
    <w:p w:rsidR="000E45B5" w:rsidRDefault="000E45B5">
      <w:r>
        <w:t xml:space="preserve">Vicki Hall brought an updated membership list and we decided to upload it so that a link on the website would allow members access.  For privacy, we will eliminate birthdates on this website version. Also, Becky Rubin discussed some possible changes to the website and the distribution of a link sent to the members so that they can access it directly. Heather Risk added that photos and information can also be uploaded to golf genius for potential members to see. </w:t>
      </w:r>
    </w:p>
    <w:p w:rsidR="000E45B5" w:rsidRDefault="000E45B5">
      <w:r>
        <w:t>Board members were provided with copies of the bylaws, with any possible changes due to the board at least a month prior to the annual meeting.</w:t>
      </w:r>
    </w:p>
    <w:p w:rsidR="000E45B5" w:rsidRDefault="000E45B5">
      <w:r>
        <w:t>Hope (</w:t>
      </w:r>
      <w:proofErr w:type="spellStart"/>
      <w:r>
        <w:t>Janaan</w:t>
      </w:r>
      <w:proofErr w:type="spellEnd"/>
      <w:r>
        <w:t xml:space="preserve"> Hubbard) volunteered to host the Spring Fling at her home on April 9</w:t>
      </w:r>
      <w:r w:rsidRPr="000E45B5">
        <w:rPr>
          <w:vertAlign w:val="superscript"/>
        </w:rPr>
        <w:t>th</w:t>
      </w:r>
      <w:r>
        <w:t>, 2020. She will send the Villager an article abo</w:t>
      </w:r>
      <w:bookmarkStart w:id="0" w:name="_GoBack"/>
      <w:bookmarkEnd w:id="0"/>
      <w:r>
        <w:t>ut it in February for the April issue, hoping to encourage community members to attend.</w:t>
      </w:r>
      <w:r w:rsidR="00940404">
        <w:t xml:space="preserve"> Other possible outreach efforts might include the Red Rock News (perhaps a news article that covers the Spring Fling event) and posters at area golf courses.</w:t>
      </w:r>
    </w:p>
    <w:p w:rsidR="000E45B5" w:rsidRDefault="00114AE7">
      <w:r w:rsidRPr="00114AE7">
        <w:rPr>
          <w:rFonts w:ascii="Calibri" w:hAnsi="Calibri" w:cs="Calibri"/>
          <w:color w:val="000000"/>
          <w:shd w:val="clear" w:color="auto" w:fill="FFFFFF"/>
        </w:rPr>
        <w:t xml:space="preserve">Judy Myers had volunteered to </w:t>
      </w:r>
      <w:r w:rsidRPr="00114AE7">
        <w:rPr>
          <w:rFonts w:ascii="Calibri" w:hAnsi="Calibri" w:cs="Calibri"/>
          <w:color w:val="000000"/>
        </w:rPr>
        <w:t>look into opportunities for play at other area courses on Mondays when OCC would not be available</w:t>
      </w:r>
      <w:r>
        <w:rPr>
          <w:rFonts w:ascii="Calibri" w:hAnsi="Calibri" w:cs="Calibri"/>
          <w:color w:val="000000"/>
          <w:sz w:val="28"/>
          <w:szCs w:val="28"/>
        </w:rPr>
        <w:t>.</w:t>
      </w:r>
      <w:r>
        <w:rPr>
          <w:rFonts w:ascii="Calibri" w:hAnsi="Calibri" w:cs="Calibri"/>
          <w:color w:val="000000"/>
          <w:sz w:val="28"/>
          <w:szCs w:val="28"/>
        </w:rPr>
        <w:t xml:space="preserve"> </w:t>
      </w:r>
      <w:r w:rsidR="00940404">
        <w:t xml:space="preserve">Discussion then moved to a possible Invitational to be held at OCC the following year with these courses and other 9-Hole groups. </w:t>
      </w:r>
    </w:p>
    <w:p w:rsidR="00940404" w:rsidRDefault="00940404">
      <w:r>
        <w:t>Heather was asked about the best times for her two annual clinics and she proposed April 2</w:t>
      </w:r>
      <w:r w:rsidRPr="00940404">
        <w:rPr>
          <w:vertAlign w:val="superscript"/>
        </w:rPr>
        <w:t>nd</w:t>
      </w:r>
      <w:r>
        <w:t xml:space="preserve"> and October 1</w:t>
      </w:r>
      <w:r w:rsidRPr="00940404">
        <w:rPr>
          <w:vertAlign w:val="superscript"/>
        </w:rPr>
        <w:t>st</w:t>
      </w:r>
      <w:r>
        <w:t>.</w:t>
      </w:r>
    </w:p>
    <w:p w:rsidR="00940404" w:rsidRDefault="00940404">
      <w:r>
        <w:t>There being no further business, the President adjourned the meeting.</w:t>
      </w:r>
    </w:p>
    <w:p w:rsidR="00940404" w:rsidRDefault="00940404">
      <w:r>
        <w:t>Submitted by</w:t>
      </w:r>
    </w:p>
    <w:p w:rsidR="000E45B5" w:rsidRDefault="00940404">
      <w:r>
        <w:t>Rebecca Rubin, Secretary</w:t>
      </w:r>
    </w:p>
    <w:sectPr w:rsidR="000E45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F2" w:rsidRDefault="007120F2" w:rsidP="00BB0CEE">
      <w:pPr>
        <w:spacing w:after="0" w:line="240" w:lineRule="auto"/>
      </w:pPr>
      <w:r>
        <w:separator/>
      </w:r>
    </w:p>
  </w:endnote>
  <w:endnote w:type="continuationSeparator" w:id="0">
    <w:p w:rsidR="007120F2" w:rsidRDefault="007120F2" w:rsidP="00BB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E" w:rsidRDefault="00BB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E" w:rsidRDefault="00BB0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E" w:rsidRDefault="00BB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F2" w:rsidRDefault="007120F2" w:rsidP="00BB0CEE">
      <w:pPr>
        <w:spacing w:after="0" w:line="240" w:lineRule="auto"/>
      </w:pPr>
      <w:r>
        <w:separator/>
      </w:r>
    </w:p>
  </w:footnote>
  <w:footnote w:type="continuationSeparator" w:id="0">
    <w:p w:rsidR="007120F2" w:rsidRDefault="007120F2" w:rsidP="00BB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E" w:rsidRDefault="00BB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E" w:rsidRDefault="00BB0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E" w:rsidRDefault="00BB0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DF"/>
    <w:rsid w:val="000366FB"/>
    <w:rsid w:val="000E45B5"/>
    <w:rsid w:val="00114AE7"/>
    <w:rsid w:val="007120F2"/>
    <w:rsid w:val="00764794"/>
    <w:rsid w:val="008722DF"/>
    <w:rsid w:val="00940404"/>
    <w:rsid w:val="00BB0CEE"/>
    <w:rsid w:val="00E3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EE"/>
  </w:style>
  <w:style w:type="paragraph" w:styleId="Footer">
    <w:name w:val="footer"/>
    <w:basedOn w:val="Normal"/>
    <w:link w:val="FooterChar"/>
    <w:uiPriority w:val="99"/>
    <w:unhideWhenUsed/>
    <w:rsid w:val="00BB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EE"/>
  </w:style>
  <w:style w:type="paragraph" w:styleId="Footer">
    <w:name w:val="footer"/>
    <w:basedOn w:val="Normal"/>
    <w:link w:val="FooterChar"/>
    <w:uiPriority w:val="99"/>
    <w:unhideWhenUsed/>
    <w:rsid w:val="00BB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Rubin</dc:creator>
  <cp:lastModifiedBy>Rebecca Rubin</cp:lastModifiedBy>
  <cp:revision>2</cp:revision>
  <dcterms:created xsi:type="dcterms:W3CDTF">2020-01-19T00:36:00Z</dcterms:created>
  <dcterms:modified xsi:type="dcterms:W3CDTF">2020-01-19T00:36:00Z</dcterms:modified>
</cp:coreProperties>
</file>